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32" w:rsidRPr="00876232" w:rsidRDefault="00876232" w:rsidP="00876232">
      <w:pPr>
        <w:spacing w:before="75" w:after="75" w:line="240" w:lineRule="auto"/>
        <w:jc w:val="center"/>
        <w:textAlignment w:val="baseline"/>
        <w:outlineLvl w:val="1"/>
        <w:rPr>
          <w:rFonts w:ascii="Arial" w:eastAsia="Times New Roman" w:hAnsi="Arial" w:cs="Arial"/>
          <w:b/>
          <w:bCs/>
          <w:color w:val="A02404"/>
          <w:sz w:val="28"/>
          <w:szCs w:val="28"/>
          <w:lang w:eastAsia="tr-TR"/>
        </w:rPr>
      </w:pPr>
      <w:r w:rsidRPr="00876232">
        <w:rPr>
          <w:rFonts w:ascii="Arial" w:eastAsia="Times New Roman" w:hAnsi="Arial" w:cs="Arial"/>
          <w:b/>
          <w:bCs/>
          <w:color w:val="A02404"/>
          <w:sz w:val="28"/>
          <w:szCs w:val="28"/>
          <w:lang w:eastAsia="tr-TR"/>
        </w:rPr>
        <w:t>Etkili ve verimli ders çalışma yöntemleri</w:t>
      </w:r>
    </w:p>
    <w:p w:rsidR="00876232" w:rsidRDefault="00876232" w:rsidP="00876232">
      <w:pPr>
        <w:spacing w:after="0" w:line="240" w:lineRule="auto"/>
        <w:rPr>
          <w:rFonts w:ascii="Times New Roman" w:eastAsia="Times New Roman" w:hAnsi="Times New Roman" w:cs="Times New Roman"/>
          <w:noProof/>
          <w:sz w:val="24"/>
          <w:szCs w:val="24"/>
          <w:lang w:eastAsia="tr-TR"/>
        </w:rPr>
      </w:pPr>
      <w:r w:rsidRPr="00876232">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27F74675" wp14:editId="5456B511">
            <wp:simplePos x="0" y="0"/>
            <wp:positionH relativeFrom="margin">
              <wp:align>right</wp:align>
            </wp:positionH>
            <wp:positionV relativeFrom="paragraph">
              <wp:posOffset>147320</wp:posOffset>
            </wp:positionV>
            <wp:extent cx="3810000" cy="2647950"/>
            <wp:effectExtent l="0" t="0" r="0" b="0"/>
            <wp:wrapSquare wrapText="bothSides"/>
            <wp:docPr id="1" name="Resim 1" descr="Etkili ve verimli ders çalışma yön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ve verimli ders çalışma yöntemleri"/>
                    <pic:cNvPicPr>
                      <a:picLocks noChangeAspect="1" noChangeArrowheads="1"/>
                    </pic:cNvPicPr>
                  </pic:nvPicPr>
                  <pic:blipFill rotWithShape="1">
                    <a:blip r:embed="rId4">
                      <a:extLst>
                        <a:ext uri="{28A0092B-C50C-407E-A947-70E740481C1C}">
                          <a14:useLocalDpi xmlns:a14="http://schemas.microsoft.com/office/drawing/2010/main" val="0"/>
                        </a:ext>
                      </a:extLst>
                    </a:blip>
                    <a:srcRect b="7334"/>
                    <a:stretch/>
                  </pic:blipFill>
                  <pic:spPr bwMode="auto">
                    <a:xfrm>
                      <a:off x="0" y="0"/>
                      <a:ext cx="381000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6232" w:rsidRPr="00876232" w:rsidRDefault="00876232" w:rsidP="00876232">
      <w:pPr>
        <w:spacing w:after="0" w:line="240" w:lineRule="auto"/>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Default="00876232" w:rsidP="00876232">
      <w:pPr>
        <w:spacing w:after="0" w:line="240" w:lineRule="auto"/>
        <w:textAlignment w:val="baseline"/>
        <w:rPr>
          <w:rFonts w:ascii="Arial" w:eastAsia="Times New Roman" w:hAnsi="Arial" w:cs="Arial"/>
          <w:b/>
          <w:bCs/>
          <w:color w:val="000000"/>
          <w:sz w:val="26"/>
          <w:szCs w:val="26"/>
          <w:lang w:eastAsia="tr-TR"/>
        </w:rPr>
      </w:pPr>
    </w:p>
    <w:p w:rsidR="00876232" w:rsidRDefault="00876232" w:rsidP="00876232">
      <w:pPr>
        <w:spacing w:after="0" w:line="240" w:lineRule="auto"/>
        <w:textAlignment w:val="baseline"/>
        <w:rPr>
          <w:rFonts w:ascii="Arial" w:eastAsia="Times New Roman" w:hAnsi="Arial" w:cs="Arial"/>
          <w:b/>
          <w:bCs/>
          <w:color w:val="000000"/>
          <w:sz w:val="26"/>
          <w:szCs w:val="26"/>
          <w:lang w:eastAsia="tr-TR"/>
        </w:rPr>
      </w:pPr>
    </w:p>
    <w:p w:rsidR="00876232" w:rsidRDefault="00876232" w:rsidP="00876232">
      <w:pPr>
        <w:spacing w:after="0" w:line="240" w:lineRule="auto"/>
        <w:textAlignment w:val="baseline"/>
        <w:rPr>
          <w:rFonts w:ascii="Arial" w:eastAsia="Times New Roman" w:hAnsi="Arial" w:cs="Arial"/>
          <w:b/>
          <w:bCs/>
          <w:color w:val="000000"/>
          <w:sz w:val="26"/>
          <w:szCs w:val="26"/>
          <w:lang w:eastAsia="tr-TR"/>
        </w:rPr>
      </w:pP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Verimli çalışmanın en temel yolu öğrencinin kendine uygun bir çalışma planı hazırlamasıdır.</w:t>
      </w:r>
      <w:r w:rsidRPr="00876232">
        <w:rPr>
          <w:rFonts w:ascii="Arial" w:eastAsia="Times New Roman" w:hAnsi="Arial" w:cs="Arial"/>
          <w:color w:val="000000"/>
          <w:sz w:val="26"/>
          <w:szCs w:val="26"/>
          <w:lang w:eastAsia="tr-TR"/>
        </w:rPr>
        <w:t> Her öğrencinin dersleri algılama düzeyi gün içindeki zamanlarda değişiklik gösterir. Buna bağlı olarak öğrencinin kendi potansiyeline uygun çalışma planı yapması gerekirse bu konuda rehberlik servisinden yardım alması uygundur.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Öğrencilerin kafasına takılan soru; </w:t>
      </w:r>
      <w:r w:rsidRPr="00876232">
        <w:rPr>
          <w:rFonts w:ascii="Arial" w:eastAsia="Times New Roman" w:hAnsi="Arial" w:cs="Arial"/>
          <w:b/>
          <w:bCs/>
          <w:color w:val="000000"/>
          <w:sz w:val="26"/>
          <w:szCs w:val="26"/>
          <w:lang w:eastAsia="tr-TR"/>
        </w:rPr>
        <w:t xml:space="preserve">"günde kaç saat çalışmalıyım?" </w:t>
      </w:r>
      <w:proofErr w:type="spellStart"/>
      <w:r w:rsidRPr="00876232">
        <w:rPr>
          <w:rFonts w:ascii="Arial" w:eastAsia="Times New Roman" w:hAnsi="Arial" w:cs="Arial"/>
          <w:b/>
          <w:bCs/>
          <w:color w:val="000000"/>
          <w:sz w:val="26"/>
          <w:szCs w:val="26"/>
          <w:lang w:eastAsia="tr-TR"/>
        </w:rPr>
        <w:t>dır</w:t>
      </w:r>
      <w:proofErr w:type="spellEnd"/>
      <w:r w:rsidRPr="00876232">
        <w:rPr>
          <w:rFonts w:ascii="Arial" w:eastAsia="Times New Roman" w:hAnsi="Arial" w:cs="Arial"/>
          <w:b/>
          <w:bCs/>
          <w:color w:val="000000"/>
          <w:sz w:val="26"/>
          <w:szCs w:val="26"/>
          <w:lang w:eastAsia="tr-TR"/>
        </w:rPr>
        <w:t>.</w:t>
      </w:r>
      <w:r w:rsidRPr="00876232">
        <w:rPr>
          <w:rFonts w:ascii="Arial" w:eastAsia="Times New Roman" w:hAnsi="Arial" w:cs="Arial"/>
          <w:color w:val="000000"/>
          <w:sz w:val="26"/>
          <w:szCs w:val="26"/>
          <w:lang w:eastAsia="tr-TR"/>
        </w:rPr>
        <w:t> 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çok uzun olması çalışma verimini düşürür.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Etkili ve verimli çalışmanın en önemli öğelerinden biri çalışılacak ortamın düzenlenmesidir.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1) ÇALIŞMA ORTAMININ DÜZENLENMESİ</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Çalışma ortamı öğrenciyi derse güdüleyici nitelikte olmalıdır. Bir başka anlatımla öğrenci çalıştığı ortamdan zevk almalıdır. O ortamda bulunmak onu rahatsız etmemelidir.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xml:space="preserve">Öncelikle ortamın iyi havalandırılmış yeterince aydınlık ve normal sıcaklıkta olması gerekir. Mümkünse öğrencinin kendine ait bir odası olmalıdır. Eğer öğrencinin evi buna müsait değilse öğrenci olabildiğince sakin ve sessiz </w:t>
      </w:r>
      <w:r w:rsidRPr="00876232">
        <w:rPr>
          <w:rFonts w:ascii="Arial" w:eastAsia="Times New Roman" w:hAnsi="Arial" w:cs="Arial"/>
          <w:color w:val="000000"/>
          <w:sz w:val="26"/>
          <w:szCs w:val="26"/>
          <w:lang w:eastAsia="tr-TR"/>
        </w:rPr>
        <w:lastRenderedPageBreak/>
        <w:t>ortamlarda dersine çalışmak için çabalamalıdır. Öğrencinin masa başında dersine çalışması uygundur.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Öğrencinin daha kısa sürede daha çok ders çalışıp başarılı olması için etkin okuma becerisini bilmesi gerekir.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2) ETKİN OKUMA</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xml:space="preserve">Okumak, ders çalışmanın olmazsa olmazıdır. </w:t>
      </w:r>
      <w:proofErr w:type="gramStart"/>
      <w:r w:rsidRPr="00876232">
        <w:rPr>
          <w:rFonts w:ascii="Arial" w:eastAsia="Times New Roman" w:hAnsi="Arial" w:cs="Arial"/>
          <w:color w:val="000000"/>
          <w:sz w:val="26"/>
          <w:szCs w:val="26"/>
          <w:lang w:eastAsia="tr-TR"/>
        </w:rPr>
        <w:t>Bir çok</w:t>
      </w:r>
      <w:proofErr w:type="gramEnd"/>
      <w:r w:rsidRPr="00876232">
        <w:rPr>
          <w:rFonts w:ascii="Arial" w:eastAsia="Times New Roman" w:hAnsi="Arial" w:cs="Arial"/>
          <w:color w:val="000000"/>
          <w:sz w:val="26"/>
          <w:szCs w:val="26"/>
          <w:lang w:eastAsia="tr-TR"/>
        </w:rPr>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sidRPr="00876232">
        <w:rPr>
          <w:rFonts w:ascii="Arial" w:eastAsia="Times New Roman" w:hAnsi="Arial" w:cs="Arial"/>
          <w:color w:val="000000"/>
          <w:sz w:val="26"/>
          <w:szCs w:val="26"/>
          <w:lang w:eastAsia="tr-TR"/>
        </w:rPr>
        <w:t>antipati</w:t>
      </w:r>
      <w:proofErr w:type="gramEnd"/>
      <w:r w:rsidRPr="00876232">
        <w:rPr>
          <w:rFonts w:ascii="Arial" w:eastAsia="Times New Roman" w:hAnsi="Arial" w:cs="Arial"/>
          <w:color w:val="000000"/>
          <w:sz w:val="26"/>
          <w:szCs w:val="26"/>
          <w:lang w:eastAsia="tr-TR"/>
        </w:rPr>
        <w:t xml:space="preserve"> geliştirirler. Buna bağlı olarak öğretmenler eğittikleri gruptaki öğrencilerin yaşların uygun romanları okumalı ve öğrencilerine romanlarla ilgili bilgi vererek onları okumaya teşvik etmelidir.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Etkin okuma başlığı altında paylaşılacak teknik "İSOAT" şeklinde kodlanmış olan yoldur.</w:t>
      </w:r>
      <w:r>
        <w:rPr>
          <w:rFonts w:ascii="Arial" w:eastAsia="Times New Roman" w:hAnsi="Arial" w:cs="Arial"/>
          <w:color w:val="000000"/>
          <w:sz w:val="26"/>
          <w:szCs w:val="26"/>
          <w:lang w:eastAsia="tr-TR"/>
        </w:rPr>
        <w:t xml:space="preserve"> A</w:t>
      </w:r>
      <w:r w:rsidRPr="00876232">
        <w:rPr>
          <w:rFonts w:ascii="Arial" w:eastAsia="Times New Roman" w:hAnsi="Arial" w:cs="Arial"/>
          <w:color w:val="000000"/>
          <w:sz w:val="26"/>
          <w:szCs w:val="26"/>
          <w:lang w:eastAsia="tr-TR"/>
        </w:rPr>
        <w:t>nlaşılacağı kodlamanın her harfi bir aşamayı temsil etmektedir. Aşamaları kısaca açıklam</w:t>
      </w:r>
      <w:bookmarkStart w:id="0" w:name="_GoBack"/>
      <w:bookmarkEnd w:id="0"/>
      <w:r w:rsidRPr="00876232">
        <w:rPr>
          <w:rFonts w:ascii="Arial" w:eastAsia="Times New Roman" w:hAnsi="Arial" w:cs="Arial"/>
          <w:color w:val="000000"/>
          <w:sz w:val="26"/>
          <w:szCs w:val="26"/>
          <w:lang w:eastAsia="tr-TR"/>
        </w:rPr>
        <w:t>ak gerekirse;</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İ: İncele: </w:t>
      </w:r>
      <w:r w:rsidRPr="00876232">
        <w:rPr>
          <w:rFonts w:ascii="Arial" w:eastAsia="Times New Roman" w:hAnsi="Arial" w:cs="Arial"/>
          <w:color w:val="000000"/>
          <w:sz w:val="26"/>
          <w:szCs w:val="26"/>
          <w:lang w:eastAsia="tr-TR"/>
        </w:rPr>
        <w:t>Okunacak konunun ana alt başlıkları konuların ilk son paragrafları gözden geçirilir ama konu bütünüyle okunmaz.</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S: Sor:</w:t>
      </w:r>
      <w:r w:rsidRPr="00876232">
        <w:rPr>
          <w:rFonts w:ascii="Arial" w:eastAsia="Times New Roman" w:hAnsi="Arial" w:cs="Arial"/>
          <w:color w:val="000000"/>
          <w:sz w:val="26"/>
          <w:szCs w:val="26"/>
          <w:lang w:eastAsia="tr-TR"/>
        </w:rPr>
        <w:t> İncelenen konuyla ilgili olarak olabildiğince ayrıntılı sorular hazırlanır. Sorular bir yere not edilir.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O: Oku: </w:t>
      </w:r>
      <w:r w:rsidRPr="00876232">
        <w:rPr>
          <w:rFonts w:ascii="Arial" w:eastAsia="Times New Roman" w:hAnsi="Arial" w:cs="Arial"/>
          <w:color w:val="000000"/>
          <w:sz w:val="26"/>
          <w:szCs w:val="26"/>
          <w:lang w:eastAsia="tr-TR"/>
        </w:rPr>
        <w:t>Konu hazırlanan soruların hepsine cevap verilecek şekilde gerekirse tekrar tekrar okunmalıdır.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 xml:space="preserve">A: </w:t>
      </w:r>
      <w:proofErr w:type="gramStart"/>
      <w:r w:rsidRPr="00876232">
        <w:rPr>
          <w:rFonts w:ascii="Arial" w:eastAsia="Times New Roman" w:hAnsi="Arial" w:cs="Arial"/>
          <w:b/>
          <w:bCs/>
          <w:color w:val="000000"/>
          <w:sz w:val="26"/>
          <w:szCs w:val="26"/>
          <w:lang w:eastAsia="tr-TR"/>
        </w:rPr>
        <w:t>Anlat :</w:t>
      </w:r>
      <w:r w:rsidRPr="00876232">
        <w:rPr>
          <w:rFonts w:ascii="Arial" w:eastAsia="Times New Roman" w:hAnsi="Arial" w:cs="Arial"/>
          <w:color w:val="000000"/>
          <w:sz w:val="26"/>
          <w:szCs w:val="26"/>
          <w:lang w:eastAsia="tr-TR"/>
        </w:rPr>
        <w:t> Okuduğu</w:t>
      </w:r>
      <w:proofErr w:type="gramEnd"/>
      <w:r w:rsidRPr="00876232">
        <w:rPr>
          <w:rFonts w:ascii="Arial" w:eastAsia="Times New Roman" w:hAnsi="Arial" w:cs="Arial"/>
          <w:color w:val="000000"/>
          <w:sz w:val="26"/>
          <w:szCs w:val="26"/>
          <w:lang w:eastAsia="tr-TR"/>
        </w:rPr>
        <w:t xml:space="preserve"> konuyu yine soruların cevaplarını vererek öğrenci kendine anlatmalıdır.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T: Tekrar:</w:t>
      </w:r>
      <w:r w:rsidRPr="00876232">
        <w:rPr>
          <w:rFonts w:ascii="Arial" w:eastAsia="Times New Roman" w:hAnsi="Arial" w:cs="Arial"/>
          <w:color w:val="000000"/>
          <w:sz w:val="26"/>
          <w:szCs w:val="26"/>
          <w:lang w:eastAsia="tr-TR"/>
        </w:rPr>
        <w:t> Öğrenci çalıştığı konuyu belli aralıklarla tekrar etmelidir. Örneğin hafta içi çalıştığı konuyu hafta sonu, bütün bir ay çalıştıklarını ise ayda bir tekrar etmesi uygundur.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lastRenderedPageBreak/>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Dersi iyi anlamak için o dersi anlatan kişiden iyi dinlemek gerekir. İyi dinlemekle kastedilen aslında etkin dinlemedir.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3) ETKİN DİNLEME:</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Etkin okumada olduğu gibi etkin dinlemeyi de </w:t>
      </w:r>
      <w:r w:rsidRPr="00876232">
        <w:rPr>
          <w:rFonts w:ascii="Arial" w:eastAsia="Times New Roman" w:hAnsi="Arial" w:cs="Arial"/>
          <w:b/>
          <w:bCs/>
          <w:color w:val="000000"/>
          <w:sz w:val="26"/>
          <w:szCs w:val="26"/>
          <w:lang w:eastAsia="tr-TR"/>
        </w:rPr>
        <w:t>"İFİKAN"</w:t>
      </w:r>
      <w:r w:rsidRPr="00876232">
        <w:rPr>
          <w:rFonts w:ascii="Arial" w:eastAsia="Times New Roman" w:hAnsi="Arial" w:cs="Arial"/>
          <w:color w:val="000000"/>
          <w:sz w:val="26"/>
          <w:szCs w:val="26"/>
          <w:lang w:eastAsia="tr-TR"/>
        </w:rPr>
        <w:t> şeklinde bir kodlamayla özetleyebiliriz. Bu aslında bir süreçtir ve şöyle işler: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İ: İzle: </w:t>
      </w:r>
      <w:r w:rsidRPr="00876232">
        <w:rPr>
          <w:rFonts w:ascii="Arial" w:eastAsia="Times New Roman" w:hAnsi="Arial" w:cs="Arial"/>
          <w:color w:val="000000"/>
          <w:sz w:val="26"/>
          <w:szCs w:val="26"/>
          <w:lang w:eastAsia="tr-TR"/>
        </w:rPr>
        <w:t>Öğrenci burada öğretmeni gözlemeyi iyi bilmelidir. Öğretmenin çok önemli konuları nasıl anlattığını bilmek ve anlatılan konunun ne derecede önemli olduğunu anlamak durumundadır.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F: Fikirler:</w:t>
      </w:r>
      <w:r w:rsidRPr="00876232">
        <w:rPr>
          <w:rFonts w:ascii="Arial" w:eastAsia="Times New Roman" w:hAnsi="Arial" w:cs="Arial"/>
          <w:color w:val="000000"/>
          <w:sz w:val="26"/>
          <w:szCs w:val="26"/>
          <w:lang w:eastAsia="tr-TR"/>
        </w:rPr>
        <w:t> Her konu ana ve yan fikirlerden oluşur. Konunun ana fikri olduğu gibi onu anlatanın da konuya kattığı fikirle vardır. Öğrenci bunlara dikkat etmeli özellikle konunun ana fikrini anlamaya çalışmalıdır.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İ: İşaretler:</w:t>
      </w:r>
      <w:r w:rsidRPr="00876232">
        <w:rPr>
          <w:rFonts w:ascii="Arial" w:eastAsia="Times New Roman" w:hAnsi="Arial" w:cs="Arial"/>
          <w:color w:val="000000"/>
          <w:sz w:val="26"/>
          <w:szCs w:val="26"/>
          <w:lang w:eastAsia="tr-TR"/>
        </w:rPr>
        <w:t> Öğrenci öğretmenin anlattığı konuda soru gelebilecek yerlerin ipuçlarını görmeli ve bu bölümleri dikkatle takip etmelidir. Öğrenci bunu anlamak için öğretmenin vurgularına ve tekrar ettiği yerlere dikkat etmelidir.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K: Katıl:</w:t>
      </w:r>
      <w:r w:rsidRPr="00876232">
        <w:rPr>
          <w:rFonts w:ascii="Arial" w:eastAsia="Times New Roman" w:hAnsi="Arial" w:cs="Arial"/>
          <w:color w:val="000000"/>
          <w:sz w:val="26"/>
          <w:szCs w:val="26"/>
          <w:lang w:eastAsia="tr-TR"/>
        </w:rPr>
        <w:t> Öğrencinin konuyu anlaması için gerektiğinde soru sorması ve gerektiğinde eksik gördüğü yerleri tamamlaması uygundur. Başka bir anlatımla öğrenci dersten kopmamalıdır.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A: Araştır: </w:t>
      </w:r>
      <w:r w:rsidRPr="00876232">
        <w:rPr>
          <w:rFonts w:ascii="Arial" w:eastAsia="Times New Roman" w:hAnsi="Arial" w:cs="Arial"/>
          <w:color w:val="000000"/>
          <w:sz w:val="26"/>
          <w:szCs w:val="26"/>
          <w:lang w:eastAsia="tr-TR"/>
        </w:rPr>
        <w:t>Öğrenci konuyla ilgili düşüncelerini uygun koşullarda arkadaşlarıyla paylaşmalı gerekirse konu için başka kaynaklardan araştırma yapmalıdır.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b/>
          <w:bCs/>
          <w:color w:val="000000"/>
          <w:sz w:val="26"/>
          <w:szCs w:val="26"/>
          <w:lang w:eastAsia="tr-TR"/>
        </w:rPr>
        <w:t>N: Not Tut:</w:t>
      </w:r>
      <w:r w:rsidRPr="00876232">
        <w:rPr>
          <w:rFonts w:ascii="Arial" w:eastAsia="Times New Roman" w:hAnsi="Arial" w:cs="Arial"/>
          <w:color w:val="000000"/>
          <w:sz w:val="26"/>
          <w:szCs w:val="26"/>
          <w:lang w:eastAsia="tr-TR"/>
        </w:rPr>
        <w:t xml:space="preserve"> Yazılı hale getirilmeyen bilgiler çok çabuk unutulur. Buna bağlı olarak öğrenci derste dinlediği konuyu çok fazla </w:t>
      </w:r>
      <w:proofErr w:type="spellStart"/>
      <w:r w:rsidRPr="00876232">
        <w:rPr>
          <w:rFonts w:ascii="Arial" w:eastAsia="Times New Roman" w:hAnsi="Arial" w:cs="Arial"/>
          <w:color w:val="000000"/>
          <w:sz w:val="26"/>
          <w:szCs w:val="26"/>
          <w:lang w:eastAsia="tr-TR"/>
        </w:rPr>
        <w:t>ayrıntılandırmadan</w:t>
      </w:r>
      <w:proofErr w:type="spellEnd"/>
      <w:r w:rsidRPr="00876232">
        <w:rPr>
          <w:rFonts w:ascii="Arial" w:eastAsia="Times New Roman" w:hAnsi="Arial" w:cs="Arial"/>
          <w:color w:val="000000"/>
          <w:sz w:val="26"/>
          <w:szCs w:val="26"/>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Öğrencinin bir dersten başarılı olabilmesi için derse hazırlıklı gelmesi ve derste işlenenleri belirli aralıklarla tekrar etmesi gerekir. Tekrar edilen konular sınavda soru olarak geldiğinde kolaylıkla yapılabilir.</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 </w:t>
      </w:r>
    </w:p>
    <w:p w:rsidR="00876232" w:rsidRPr="00876232" w:rsidRDefault="00876232" w:rsidP="00876232">
      <w:pPr>
        <w:spacing w:after="0" w:line="240" w:lineRule="auto"/>
        <w:textAlignment w:val="baseline"/>
        <w:rPr>
          <w:rFonts w:ascii="Arial" w:eastAsia="Times New Roman" w:hAnsi="Arial" w:cs="Arial"/>
          <w:color w:val="000000"/>
          <w:sz w:val="26"/>
          <w:szCs w:val="26"/>
          <w:lang w:eastAsia="tr-TR"/>
        </w:rPr>
      </w:pPr>
      <w:r w:rsidRPr="00876232">
        <w:rPr>
          <w:rFonts w:ascii="Arial" w:eastAsia="Times New Roman" w:hAnsi="Arial" w:cs="Arial"/>
          <w:color w:val="000000"/>
          <w:sz w:val="26"/>
          <w:szCs w:val="26"/>
          <w:lang w:eastAsia="tr-TR"/>
        </w:rP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706751" w:rsidRDefault="00706751"/>
    <w:sectPr w:rsidR="00706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05"/>
    <w:rsid w:val="001A6D05"/>
    <w:rsid w:val="00706751"/>
    <w:rsid w:val="0087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94A79-8F20-4962-A701-E40F1E21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762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623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762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6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5328</Characters>
  <Application>Microsoft Office Word</Application>
  <DocSecurity>0</DocSecurity>
  <Lines>44</Lines>
  <Paragraphs>12</Paragraphs>
  <ScaleCrop>false</ScaleCrop>
  <Company>HP</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betek</dc:creator>
  <cp:keywords/>
  <dc:description/>
  <cp:lastModifiedBy>betek</cp:lastModifiedBy>
  <cp:revision>2</cp:revision>
  <dcterms:created xsi:type="dcterms:W3CDTF">2018-02-13T20:39:00Z</dcterms:created>
  <dcterms:modified xsi:type="dcterms:W3CDTF">2018-02-13T20:41:00Z</dcterms:modified>
</cp:coreProperties>
</file>